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1C177C">
      <w:pPr>
        <w:jc w:val="center"/>
        <w:rPr>
          <w:rFonts w:hint="eastAsia"/>
          <w:b/>
          <w:bCs/>
          <w:sz w:val="40"/>
          <w:szCs w:val="44"/>
        </w:rPr>
      </w:pPr>
      <w:r>
        <w:rPr>
          <w:rFonts w:hint="eastAsia"/>
          <w:b/>
          <w:bCs/>
          <w:sz w:val="40"/>
          <w:szCs w:val="44"/>
        </w:rPr>
        <w:t>责令退回社会保险待遇公告</w:t>
      </w:r>
    </w:p>
    <w:p w14:paraId="0D8ED9E8">
      <w:pPr>
        <w:jc w:val="center"/>
        <w:rPr>
          <w:rFonts w:hint="eastAsia"/>
          <w:b/>
          <w:bCs/>
          <w:sz w:val="40"/>
          <w:szCs w:val="44"/>
        </w:rPr>
      </w:pPr>
    </w:p>
    <w:p w14:paraId="5BC0AF32">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参保人：</w:t>
      </w:r>
      <w:r>
        <w:rPr>
          <w:rFonts w:hint="eastAsia" w:ascii="仿宋" w:hAnsi="仿宋" w:eastAsia="仿宋" w:cs="仿宋"/>
          <w:sz w:val="28"/>
          <w:szCs w:val="28"/>
          <w:u w:val="single"/>
        </w:rPr>
        <w:t>王宝兰</w:t>
      </w:r>
      <w:r>
        <w:rPr>
          <w:rFonts w:hint="eastAsia" w:ascii="仿宋" w:hAnsi="仿宋" w:eastAsia="仿宋" w:cs="仿宋"/>
          <w:sz w:val="28"/>
          <w:szCs w:val="28"/>
        </w:rPr>
        <w:t>，性别：</w:t>
      </w:r>
      <w:r>
        <w:rPr>
          <w:rFonts w:hint="eastAsia" w:ascii="仿宋" w:hAnsi="仿宋" w:eastAsia="仿宋" w:cs="仿宋"/>
          <w:sz w:val="28"/>
          <w:szCs w:val="28"/>
          <w:lang w:eastAsia="zh-CN"/>
        </w:rPr>
        <w:t>女</w:t>
      </w:r>
      <w:r>
        <w:rPr>
          <w:rFonts w:hint="eastAsia" w:ascii="仿宋" w:hAnsi="仿宋" w:eastAsia="仿宋" w:cs="仿宋"/>
          <w:sz w:val="28"/>
          <w:szCs w:val="28"/>
        </w:rPr>
        <w:t>，身份</w:t>
      </w:r>
      <w:r>
        <w:rPr>
          <w:rFonts w:hint="eastAsia" w:ascii="仿宋" w:hAnsi="仿宋" w:eastAsia="仿宋" w:cs="仿宋"/>
          <w:sz w:val="28"/>
          <w:szCs w:val="28"/>
          <w:lang w:val="en-US" w:eastAsia="zh-CN"/>
        </w:rPr>
        <w:t>证号：152***********0361，领取城乡养老保险待遇银行账户：601************0861。</w:t>
      </w:r>
    </w:p>
    <w:p w14:paraId="62B4631F">
      <w:pPr>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经查，参保人</w:t>
      </w:r>
      <w:r>
        <w:rPr>
          <w:rFonts w:hint="eastAsia" w:ascii="仿宋" w:hAnsi="仿宋" w:eastAsia="仿宋" w:cs="仿宋"/>
          <w:sz w:val="28"/>
          <w:szCs w:val="28"/>
          <w:u w:val="single"/>
          <w:lang w:val="en-US" w:eastAsia="zh-CN"/>
        </w:rPr>
        <w:t>王宝兰</w:t>
      </w:r>
      <w:r>
        <w:rPr>
          <w:rFonts w:hint="eastAsia" w:ascii="仿宋" w:hAnsi="仿宋" w:eastAsia="仿宋" w:cs="仿宋"/>
          <w:sz w:val="28"/>
          <w:szCs w:val="28"/>
          <w:lang w:val="en-US" w:eastAsia="zh-CN"/>
        </w:rPr>
        <w:t>因违规多领取城乡养老保险待遇，依</w:t>
      </w:r>
      <w:r>
        <w:rPr>
          <w:rFonts w:hint="eastAsia" w:ascii="仿宋" w:hAnsi="仿宋" w:eastAsia="仿宋" w:cs="仿宋"/>
          <w:sz w:val="28"/>
          <w:szCs w:val="28"/>
        </w:rPr>
        <w:t>据《社会保险经办条例》第四十六条和《社会保险稽核办法》第十二条的规定，现通知参保人在收到本公告书之日起15日内，将违规多领取的</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w:t>
      </w:r>
      <w:r>
        <w:rPr>
          <w:rFonts w:hint="eastAsia" w:ascii="仿宋" w:hAnsi="仿宋" w:eastAsia="仿宋" w:cs="仿宋"/>
          <w:sz w:val="28"/>
          <w:szCs w:val="28"/>
          <w:u w:val="single"/>
        </w:rPr>
        <w:t>1161</w:t>
      </w:r>
      <w:r>
        <w:rPr>
          <w:rFonts w:hint="eastAsia" w:ascii="仿宋" w:hAnsi="仿宋" w:eastAsia="仿宋" w:cs="仿宋"/>
          <w:sz w:val="28"/>
          <w:szCs w:val="28"/>
          <w:u w:val="single"/>
          <w:lang w:val="en-US" w:eastAsia="zh-CN"/>
        </w:rPr>
        <w:t>.00</w:t>
      </w:r>
      <w:r>
        <w:rPr>
          <w:rFonts w:hint="eastAsia" w:ascii="仿宋" w:hAnsi="仿宋" w:eastAsia="仿宋" w:cs="仿宋"/>
          <w:sz w:val="28"/>
          <w:szCs w:val="28"/>
        </w:rPr>
        <w:t>元退还至我中心指定账户。账户信息如下：</w:t>
      </w:r>
    </w:p>
    <w:p w14:paraId="29923340">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开户单位：</w:t>
      </w:r>
      <w:r>
        <w:rPr>
          <w:rFonts w:hint="eastAsia" w:ascii="仿宋" w:hAnsi="仿宋" w:eastAsia="仿宋" w:cs="仿宋"/>
          <w:sz w:val="28"/>
          <w:szCs w:val="28"/>
          <w:lang w:eastAsia="zh-CN"/>
        </w:rPr>
        <w:t>呼伦贝尔社会保险事业服务中心</w:t>
      </w:r>
    </w:p>
    <w:p w14:paraId="298AA96C">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sz w:val="28"/>
          <w:szCs w:val="28"/>
          <w:lang w:eastAsia="zh-CN"/>
        </w:rPr>
        <w:t>中国工商银行股份有限公司呼伦贝尔河东支行</w:t>
      </w:r>
    </w:p>
    <w:p w14:paraId="0D960767">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银行账号：</w:t>
      </w:r>
      <w:r>
        <w:rPr>
          <w:rFonts w:hint="eastAsia" w:ascii="仿宋" w:hAnsi="仿宋" w:eastAsia="仿宋" w:cs="仿宋"/>
          <w:sz w:val="28"/>
          <w:szCs w:val="28"/>
          <w:lang w:val="en-US" w:eastAsia="zh-CN"/>
        </w:rPr>
        <w:t>0607030129200108273</w:t>
      </w:r>
    </w:p>
    <w:p w14:paraId="012734B9">
      <w:pPr>
        <w:ind w:firstLine="560" w:firstLineChars="200"/>
        <w:rPr>
          <w:rFonts w:hint="eastAsia" w:ascii="仿宋" w:hAnsi="仿宋" w:eastAsia="仿宋" w:cs="仿宋"/>
          <w:sz w:val="28"/>
          <w:szCs w:val="28"/>
        </w:rPr>
      </w:pPr>
      <w:r>
        <w:rPr>
          <w:rFonts w:hint="eastAsia" w:ascii="仿宋" w:hAnsi="仿宋" w:eastAsia="仿宋" w:cs="仿宋"/>
          <w:sz w:val="28"/>
          <w:szCs w:val="28"/>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44681EA9">
      <w:pPr>
        <w:ind w:firstLine="560" w:firstLineChars="200"/>
        <w:rPr>
          <w:rFonts w:hint="eastAsia" w:ascii="仿宋" w:hAnsi="仿宋" w:eastAsia="仿宋" w:cs="仿宋"/>
          <w:sz w:val="28"/>
          <w:szCs w:val="28"/>
        </w:rPr>
      </w:pPr>
      <w:r>
        <w:rPr>
          <w:rFonts w:hint="eastAsia" w:ascii="仿宋" w:hAnsi="仿宋" w:eastAsia="仿宋" w:cs="仿宋"/>
          <w:sz w:val="28"/>
          <w:szCs w:val="28"/>
        </w:rPr>
        <w:t>自发出本公告之日起，经过三十日即视为送达。</w:t>
      </w:r>
    </w:p>
    <w:p w14:paraId="2D02F53E">
      <w:pPr>
        <w:ind w:firstLine="560" w:firstLineChars="200"/>
        <w:rPr>
          <w:rFonts w:hint="eastAsia" w:ascii="仿宋" w:hAnsi="仿宋" w:eastAsia="仿宋" w:cs="仿宋"/>
          <w:sz w:val="28"/>
          <w:szCs w:val="28"/>
        </w:rPr>
      </w:pPr>
      <w:r>
        <w:rPr>
          <w:rFonts w:hint="eastAsia" w:ascii="仿宋" w:hAnsi="仿宋" w:eastAsia="仿宋" w:cs="仿宋"/>
          <w:sz w:val="28"/>
          <w:szCs w:val="28"/>
        </w:rPr>
        <w:t>如你方对本公告书不服，可于本公告书送达之日起五日内向我中心提出书面或口头陈述申辩。</w:t>
      </w:r>
    </w:p>
    <w:p w14:paraId="220DF5C3">
      <w:pPr>
        <w:jc w:val="both"/>
        <w:rPr>
          <w:rFonts w:hint="eastAsia" w:ascii="仿宋" w:hAnsi="仿宋" w:eastAsia="仿宋" w:cs="仿宋"/>
          <w:sz w:val="28"/>
          <w:szCs w:val="28"/>
          <w:lang w:eastAsia="zh-CN"/>
        </w:rPr>
      </w:pPr>
    </w:p>
    <w:p w14:paraId="25BB51DE">
      <w:pPr>
        <w:jc w:val="right"/>
        <w:rPr>
          <w:rFonts w:hint="eastAsia" w:ascii="仿宋" w:hAnsi="仿宋" w:eastAsia="仿宋" w:cs="仿宋"/>
          <w:sz w:val="28"/>
          <w:szCs w:val="28"/>
        </w:rPr>
      </w:pPr>
      <w:r>
        <w:rPr>
          <w:rFonts w:hint="eastAsia" w:ascii="仿宋" w:hAnsi="仿宋" w:eastAsia="仿宋" w:cs="仿宋"/>
          <w:sz w:val="28"/>
          <w:szCs w:val="28"/>
          <w:lang w:eastAsia="zh-CN"/>
        </w:rPr>
        <w:t>根河市</w:t>
      </w:r>
      <w:r>
        <w:rPr>
          <w:rFonts w:hint="eastAsia" w:ascii="仿宋" w:hAnsi="仿宋" w:eastAsia="仿宋" w:cs="仿宋"/>
          <w:sz w:val="28"/>
          <w:szCs w:val="28"/>
        </w:rPr>
        <w:t>社会保险事业服务中心</w:t>
      </w:r>
    </w:p>
    <w:p w14:paraId="77E213B3">
      <w:r>
        <w:rPr>
          <w:rFonts w:hint="eastAsia" w:ascii="仿宋" w:hAnsi="仿宋" w:eastAsia="仿宋" w:cs="仿宋"/>
          <w:sz w:val="28"/>
          <w:szCs w:val="28"/>
          <w:lang w:val="en-US" w:eastAsia="zh-CN"/>
        </w:rPr>
        <w:t xml:space="preserve">                                     2024</w:t>
      </w:r>
      <w:r>
        <w:rPr>
          <w:rFonts w:hint="eastAsia" w:ascii="仿宋" w:hAnsi="仿宋" w:eastAsia="仿宋" w:cs="仿宋"/>
          <w:sz w:val="28"/>
          <w:szCs w:val="28"/>
        </w:rPr>
        <w:t xml:space="preserve"> 年 </w:t>
      </w:r>
      <w:r>
        <w:rPr>
          <w:rFonts w:hint="eastAsia" w:ascii="仿宋" w:hAnsi="仿宋" w:eastAsia="仿宋" w:cs="仿宋"/>
          <w:sz w:val="28"/>
          <w:szCs w:val="28"/>
          <w:lang w:val="en-US" w:eastAsia="zh-CN"/>
        </w:rPr>
        <w:t>8</w:t>
      </w:r>
      <w:r>
        <w:rPr>
          <w:rFonts w:hint="eastAsia" w:ascii="仿宋" w:hAnsi="仿宋" w:eastAsia="仿宋" w:cs="仿宋"/>
          <w:sz w:val="28"/>
          <w:szCs w:val="28"/>
        </w:rPr>
        <w:t xml:space="preserve">月 </w:t>
      </w:r>
      <w:r>
        <w:rPr>
          <w:rFonts w:hint="eastAsia" w:ascii="仿宋" w:hAnsi="仿宋" w:eastAsia="仿宋" w:cs="仿宋"/>
          <w:sz w:val="28"/>
          <w:szCs w:val="28"/>
          <w:lang w:val="en-US" w:eastAsia="zh-CN"/>
        </w:rPr>
        <w:t>16</w:t>
      </w:r>
      <w:bookmarkStart w:id="0" w:name="_GoBack"/>
      <w:bookmarkEnd w:id="0"/>
      <w:r>
        <w:rPr>
          <w:rFonts w:hint="eastAsia" w:ascii="仿宋" w:hAnsi="仿宋" w:eastAsia="仿宋" w:cs="仿宋"/>
          <w:sz w:val="28"/>
          <w:szCs w:val="28"/>
        </w:rPr>
        <w:t xml:space="preserve"> 日</w:t>
      </w:r>
      <w:r>
        <w:rPr>
          <w:rFonts w:hint="eastAsia" w:ascii="仿宋" w:hAnsi="仿宋" w:eastAsia="仿宋" w:cs="仿宋"/>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01F25114"/>
    <w:rsid w:val="032903E2"/>
    <w:rsid w:val="07F7220C"/>
    <w:rsid w:val="0FB51D65"/>
    <w:rsid w:val="15EC14EA"/>
    <w:rsid w:val="18BB7AA9"/>
    <w:rsid w:val="1BF9747E"/>
    <w:rsid w:val="1D17405F"/>
    <w:rsid w:val="1E264B70"/>
    <w:rsid w:val="232D0B4C"/>
    <w:rsid w:val="239F090A"/>
    <w:rsid w:val="26FE003E"/>
    <w:rsid w:val="27433CA3"/>
    <w:rsid w:val="27D8263D"/>
    <w:rsid w:val="27FE5B32"/>
    <w:rsid w:val="2A01418E"/>
    <w:rsid w:val="30BE17A8"/>
    <w:rsid w:val="32F0789A"/>
    <w:rsid w:val="32F54D35"/>
    <w:rsid w:val="33D53ED4"/>
    <w:rsid w:val="33EF31E8"/>
    <w:rsid w:val="366223EA"/>
    <w:rsid w:val="41555BE9"/>
    <w:rsid w:val="417E520D"/>
    <w:rsid w:val="442E1B0B"/>
    <w:rsid w:val="46D85D5E"/>
    <w:rsid w:val="4CBB7CB4"/>
    <w:rsid w:val="4D176049"/>
    <w:rsid w:val="52AA76A3"/>
    <w:rsid w:val="5385101B"/>
    <w:rsid w:val="53886466"/>
    <w:rsid w:val="53D1171C"/>
    <w:rsid w:val="54C17E31"/>
    <w:rsid w:val="56D15B9F"/>
    <w:rsid w:val="570E513F"/>
    <w:rsid w:val="57124072"/>
    <w:rsid w:val="58E30CBE"/>
    <w:rsid w:val="5E157D89"/>
    <w:rsid w:val="60624BBE"/>
    <w:rsid w:val="61477910"/>
    <w:rsid w:val="624156A3"/>
    <w:rsid w:val="639E415F"/>
    <w:rsid w:val="660B53B0"/>
    <w:rsid w:val="665B6338"/>
    <w:rsid w:val="685035DC"/>
    <w:rsid w:val="68EE0CD3"/>
    <w:rsid w:val="69CE221E"/>
    <w:rsid w:val="6DFD7CD4"/>
    <w:rsid w:val="6E2F0D25"/>
    <w:rsid w:val="6F793E6B"/>
    <w:rsid w:val="7020414E"/>
    <w:rsid w:val="793B2505"/>
    <w:rsid w:val="7B3B09A7"/>
    <w:rsid w:val="7F8E4C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444</Words>
  <Characters>507</Characters>
  <Lines>0</Lines>
  <Paragraphs>0</Paragraphs>
  <TotalTime>1</TotalTime>
  <ScaleCrop>false</ScaleCrop>
  <LinksUpToDate>false</LinksUpToDate>
  <CharactersWithSpaces>550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2024-08-16T08:08:34Z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0A8AE63CD8F4428AB50F5B552D1321E6</vt:lpwstr>
  </property>
</Properties>
</file>