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01B12E">
      <w:pPr>
        <w:jc w:val="center"/>
        <w:rPr>
          <w:rFonts w:hint="eastAsia"/>
          <w:b/>
          <w:bCs/>
          <w:sz w:val="40"/>
          <w:szCs w:val="44"/>
        </w:rPr>
      </w:pPr>
      <w:r>
        <w:rPr>
          <w:rFonts w:hint="eastAsia"/>
          <w:b/>
          <w:bCs/>
          <w:sz w:val="40"/>
          <w:szCs w:val="44"/>
        </w:rPr>
        <w:t>责令退回社会保险待遇公告</w:t>
      </w:r>
    </w:p>
    <w:p w14:paraId="5B66A050">
      <w:pPr>
        <w:jc w:val="center"/>
        <w:rPr>
          <w:rFonts w:hint="eastAsia"/>
          <w:b/>
          <w:bCs/>
          <w:sz w:val="40"/>
          <w:szCs w:val="44"/>
        </w:rPr>
      </w:pPr>
    </w:p>
    <w:p w14:paraId="1C43E8F1">
      <w:pPr>
        <w:ind w:firstLine="560" w:firstLineChars="200"/>
        <w:rPr>
          <w:rFonts w:hint="eastAsia" w:ascii="仿宋" w:hAnsi="仿宋" w:eastAsia="仿宋" w:cs="仿宋"/>
          <w:sz w:val="28"/>
          <w:szCs w:val="28"/>
          <w:lang w:val="en-US" w:eastAsia="zh-CN"/>
        </w:rPr>
      </w:pPr>
      <w:r>
        <w:rPr>
          <w:rFonts w:hint="eastAsia" w:ascii="仿宋" w:hAnsi="仿宋" w:eastAsia="仿宋" w:cs="仿宋"/>
          <w:sz w:val="28"/>
          <w:szCs w:val="28"/>
        </w:rPr>
        <w:t>参保人：</w:t>
      </w:r>
      <w:r>
        <w:rPr>
          <w:rFonts w:hint="eastAsia" w:ascii="仿宋" w:hAnsi="仿宋" w:eastAsia="仿宋" w:cs="仿宋"/>
          <w:sz w:val="28"/>
          <w:szCs w:val="28"/>
          <w:u w:val="single"/>
        </w:rPr>
        <w:t>崔风兰</w:t>
      </w:r>
      <w:r>
        <w:rPr>
          <w:rFonts w:hint="eastAsia" w:ascii="仿宋" w:hAnsi="仿宋" w:eastAsia="仿宋" w:cs="仿宋"/>
          <w:sz w:val="28"/>
          <w:szCs w:val="28"/>
        </w:rPr>
        <w:t>，性别：</w:t>
      </w:r>
      <w:r>
        <w:rPr>
          <w:rFonts w:hint="eastAsia" w:ascii="仿宋" w:hAnsi="仿宋" w:eastAsia="仿宋" w:cs="仿宋"/>
          <w:sz w:val="28"/>
          <w:szCs w:val="28"/>
          <w:lang w:eastAsia="zh-CN"/>
        </w:rPr>
        <w:t>女</w:t>
      </w:r>
      <w:r>
        <w:rPr>
          <w:rFonts w:hint="eastAsia" w:ascii="仿宋" w:hAnsi="仿宋" w:eastAsia="仿宋" w:cs="仿宋"/>
          <w:sz w:val="28"/>
          <w:szCs w:val="28"/>
        </w:rPr>
        <w:t>，身份</w:t>
      </w:r>
      <w:r>
        <w:rPr>
          <w:rFonts w:hint="eastAsia" w:ascii="仿宋" w:hAnsi="仿宋" w:eastAsia="仿宋" w:cs="仿宋"/>
          <w:sz w:val="28"/>
          <w:szCs w:val="28"/>
          <w:lang w:val="en-US" w:eastAsia="zh-CN"/>
        </w:rPr>
        <w:t>证号：152***********0027，领取城乡养老保险待遇银行账户：622************2330。</w:t>
      </w:r>
    </w:p>
    <w:p w14:paraId="6B88CD31">
      <w:pPr>
        <w:ind w:firstLine="560" w:firstLineChars="200"/>
        <w:rPr>
          <w:rFonts w:hint="eastAsia" w:ascii="仿宋" w:hAnsi="仿宋" w:eastAsia="仿宋" w:cs="仿宋"/>
          <w:sz w:val="28"/>
          <w:szCs w:val="28"/>
        </w:rPr>
      </w:pPr>
      <w:r>
        <w:rPr>
          <w:rFonts w:hint="eastAsia" w:ascii="仿宋" w:hAnsi="仿宋" w:eastAsia="仿宋" w:cs="仿宋"/>
          <w:sz w:val="28"/>
          <w:szCs w:val="28"/>
          <w:lang w:val="en-US" w:eastAsia="zh-CN"/>
        </w:rPr>
        <w:t>经查，参保人</w:t>
      </w:r>
      <w:r>
        <w:rPr>
          <w:rFonts w:hint="eastAsia" w:ascii="仿宋" w:hAnsi="仿宋" w:eastAsia="仿宋" w:cs="仿宋"/>
          <w:sz w:val="28"/>
          <w:szCs w:val="28"/>
          <w:u w:val="single"/>
          <w:lang w:val="en-US" w:eastAsia="zh-CN"/>
        </w:rPr>
        <w:t>崔风兰</w:t>
      </w:r>
      <w:r>
        <w:rPr>
          <w:rFonts w:hint="eastAsia" w:ascii="仿宋" w:hAnsi="仿宋" w:eastAsia="仿宋" w:cs="仿宋"/>
          <w:sz w:val="28"/>
          <w:szCs w:val="28"/>
          <w:lang w:val="en-US" w:eastAsia="zh-CN"/>
        </w:rPr>
        <w:t>因违规多领取城乡养老保险待遇，依</w:t>
      </w:r>
      <w:r>
        <w:rPr>
          <w:rFonts w:hint="eastAsia" w:ascii="仿宋" w:hAnsi="仿宋" w:eastAsia="仿宋" w:cs="仿宋"/>
          <w:sz w:val="28"/>
          <w:szCs w:val="28"/>
        </w:rPr>
        <w:t>据《社会保险经办条例》第四十六条和《社会保险稽核办法》第十二条的规定，现通知参保人在收到本公告书之日起15日内，将违规多领取的</w:t>
      </w:r>
      <w:r>
        <w:rPr>
          <w:rFonts w:hint="eastAsia" w:ascii="仿宋" w:hAnsi="仿宋" w:eastAsia="仿宋" w:cs="仿宋"/>
          <w:sz w:val="28"/>
          <w:szCs w:val="28"/>
          <w:u w:val="single"/>
          <w:lang w:val="en-US" w:eastAsia="zh-CN"/>
        </w:rPr>
        <w:t>城乡养老</w:t>
      </w:r>
      <w:r>
        <w:rPr>
          <w:rFonts w:hint="eastAsia" w:ascii="仿宋" w:hAnsi="仿宋" w:eastAsia="仿宋" w:cs="仿宋"/>
          <w:sz w:val="28"/>
          <w:szCs w:val="28"/>
        </w:rPr>
        <w:t>保险待遇</w:t>
      </w:r>
      <w:r>
        <w:rPr>
          <w:rFonts w:hint="eastAsia" w:ascii="仿宋" w:hAnsi="仿宋" w:eastAsia="仿宋" w:cs="仿宋"/>
          <w:sz w:val="28"/>
          <w:szCs w:val="28"/>
          <w:u w:val="single"/>
        </w:rPr>
        <w:t>1665</w:t>
      </w:r>
      <w:r>
        <w:rPr>
          <w:rFonts w:hint="eastAsia" w:ascii="仿宋" w:hAnsi="仿宋" w:eastAsia="仿宋" w:cs="仿宋"/>
          <w:sz w:val="28"/>
          <w:szCs w:val="28"/>
          <w:u w:val="single"/>
          <w:lang w:val="en-US" w:eastAsia="zh-CN"/>
        </w:rPr>
        <w:t>.00</w:t>
      </w:r>
      <w:r>
        <w:rPr>
          <w:rFonts w:hint="eastAsia" w:ascii="仿宋" w:hAnsi="仿宋" w:eastAsia="仿宋" w:cs="仿宋"/>
          <w:sz w:val="28"/>
          <w:szCs w:val="28"/>
        </w:rPr>
        <w:t>元退还至我中心指定账户。账户信息如下：</w:t>
      </w:r>
    </w:p>
    <w:p w14:paraId="388B5D1D">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开户单位：</w:t>
      </w:r>
      <w:r>
        <w:rPr>
          <w:rFonts w:hint="eastAsia" w:ascii="仿宋" w:hAnsi="仿宋" w:eastAsia="仿宋" w:cs="仿宋"/>
          <w:sz w:val="28"/>
          <w:szCs w:val="28"/>
          <w:lang w:eastAsia="zh-CN"/>
        </w:rPr>
        <w:t>呼伦贝尔社会保险事业服务中心</w:t>
      </w:r>
    </w:p>
    <w:p w14:paraId="459AEFAD">
      <w:pPr>
        <w:ind w:firstLine="560" w:firstLineChars="200"/>
        <w:rPr>
          <w:rFonts w:hint="eastAsia" w:ascii="仿宋" w:hAnsi="仿宋" w:eastAsia="仿宋" w:cs="仿宋"/>
          <w:sz w:val="28"/>
          <w:szCs w:val="28"/>
          <w:lang w:eastAsia="zh-CN"/>
        </w:rPr>
      </w:pPr>
      <w:r>
        <w:rPr>
          <w:rFonts w:hint="eastAsia" w:ascii="仿宋" w:hAnsi="仿宋" w:eastAsia="仿宋" w:cs="仿宋"/>
          <w:sz w:val="28"/>
          <w:szCs w:val="28"/>
        </w:rPr>
        <w:t>开户银行：</w:t>
      </w:r>
      <w:r>
        <w:rPr>
          <w:rFonts w:hint="eastAsia" w:ascii="仿宋" w:hAnsi="仿宋" w:eastAsia="仿宋" w:cs="仿宋"/>
          <w:sz w:val="28"/>
          <w:szCs w:val="28"/>
          <w:lang w:eastAsia="zh-CN"/>
        </w:rPr>
        <w:t>中国工商银行股份有限公司呼伦贝尔河东支行</w:t>
      </w:r>
    </w:p>
    <w:p w14:paraId="702E3CD5">
      <w:pPr>
        <w:ind w:firstLine="560" w:firstLineChars="200"/>
        <w:rPr>
          <w:rFonts w:hint="default" w:ascii="仿宋" w:hAnsi="仿宋" w:eastAsia="仿宋" w:cs="仿宋"/>
          <w:sz w:val="28"/>
          <w:szCs w:val="28"/>
          <w:lang w:val="en-US" w:eastAsia="zh-CN"/>
        </w:rPr>
      </w:pPr>
      <w:r>
        <w:rPr>
          <w:rFonts w:hint="eastAsia" w:ascii="仿宋" w:hAnsi="仿宋" w:eastAsia="仿宋" w:cs="仿宋"/>
          <w:sz w:val="28"/>
          <w:szCs w:val="28"/>
        </w:rPr>
        <w:t>银行账号：</w:t>
      </w:r>
      <w:r>
        <w:rPr>
          <w:rFonts w:hint="eastAsia" w:ascii="仿宋" w:hAnsi="仿宋" w:eastAsia="仿宋" w:cs="仿宋"/>
          <w:sz w:val="28"/>
          <w:szCs w:val="28"/>
          <w:lang w:val="en-US" w:eastAsia="zh-CN"/>
        </w:rPr>
        <w:t>0607030129200108273</w:t>
      </w:r>
    </w:p>
    <w:p w14:paraId="538E9DF1">
      <w:pPr>
        <w:ind w:firstLine="560" w:firstLineChars="200"/>
        <w:rPr>
          <w:rFonts w:hint="eastAsia" w:ascii="仿宋" w:hAnsi="仿宋" w:eastAsia="仿宋" w:cs="仿宋"/>
          <w:sz w:val="28"/>
          <w:szCs w:val="28"/>
        </w:rPr>
      </w:pPr>
      <w:r>
        <w:rPr>
          <w:rFonts w:hint="eastAsia" w:ascii="仿宋" w:hAnsi="仿宋" w:eastAsia="仿宋" w:cs="仿宋"/>
          <w:sz w:val="28"/>
          <w:szCs w:val="28"/>
        </w:rPr>
        <w:t>参保人须于上述期限内足额退回相应款项至上述账户，若拒不退还，我中心将依据《社会保险经办条例》第四十六条和《社会保险稽核办法》第十二条的规定，停止参保人的待遇支付并从参保人后续享受的社会保险待遇或者个人账户余额中抵扣上述金额。同时，参保人拒不退还社保待遇行为涉嫌犯罪的，我中心将依法移送公安机关处理。</w:t>
      </w:r>
    </w:p>
    <w:p w14:paraId="3CE15DE4">
      <w:pPr>
        <w:ind w:firstLine="560" w:firstLineChars="200"/>
        <w:rPr>
          <w:rFonts w:hint="eastAsia" w:ascii="仿宋" w:hAnsi="仿宋" w:eastAsia="仿宋" w:cs="仿宋"/>
          <w:sz w:val="28"/>
          <w:szCs w:val="28"/>
        </w:rPr>
      </w:pPr>
      <w:r>
        <w:rPr>
          <w:rFonts w:hint="eastAsia" w:ascii="仿宋" w:hAnsi="仿宋" w:eastAsia="仿宋" w:cs="仿宋"/>
          <w:sz w:val="28"/>
          <w:szCs w:val="28"/>
        </w:rPr>
        <w:t>自发出本公告之日起，经过三十日即视为送达。</w:t>
      </w:r>
    </w:p>
    <w:p w14:paraId="4388130E">
      <w:pPr>
        <w:ind w:firstLine="560" w:firstLineChars="200"/>
        <w:rPr>
          <w:rFonts w:hint="eastAsia" w:ascii="仿宋" w:hAnsi="仿宋" w:eastAsia="仿宋" w:cs="仿宋"/>
          <w:sz w:val="28"/>
          <w:szCs w:val="28"/>
        </w:rPr>
      </w:pPr>
      <w:r>
        <w:rPr>
          <w:rFonts w:hint="eastAsia" w:ascii="仿宋" w:hAnsi="仿宋" w:eastAsia="仿宋" w:cs="仿宋"/>
          <w:sz w:val="28"/>
          <w:szCs w:val="28"/>
        </w:rPr>
        <w:t>如你方对本公告书不服，可于本公告书送达之日起五日内向我中心提出书面或口头陈述申辩。</w:t>
      </w:r>
    </w:p>
    <w:p w14:paraId="4A45FAB6">
      <w:pPr>
        <w:jc w:val="both"/>
        <w:rPr>
          <w:rFonts w:hint="eastAsia" w:ascii="仿宋" w:hAnsi="仿宋" w:eastAsia="仿宋" w:cs="仿宋"/>
          <w:sz w:val="28"/>
          <w:szCs w:val="28"/>
          <w:lang w:eastAsia="zh-CN"/>
        </w:rPr>
      </w:pPr>
    </w:p>
    <w:p w14:paraId="6BB99D13">
      <w:pPr>
        <w:jc w:val="right"/>
        <w:rPr>
          <w:rFonts w:hint="eastAsia" w:ascii="仿宋" w:hAnsi="仿宋" w:eastAsia="仿宋" w:cs="仿宋"/>
          <w:sz w:val="28"/>
          <w:szCs w:val="28"/>
        </w:rPr>
      </w:pPr>
      <w:r>
        <w:rPr>
          <w:rFonts w:hint="eastAsia" w:ascii="仿宋" w:hAnsi="仿宋" w:eastAsia="仿宋" w:cs="仿宋"/>
          <w:sz w:val="28"/>
          <w:szCs w:val="28"/>
          <w:lang w:eastAsia="zh-CN"/>
        </w:rPr>
        <w:t>根河市</w:t>
      </w:r>
      <w:r>
        <w:rPr>
          <w:rFonts w:hint="eastAsia" w:ascii="仿宋" w:hAnsi="仿宋" w:eastAsia="仿宋" w:cs="仿宋"/>
          <w:sz w:val="28"/>
          <w:szCs w:val="28"/>
        </w:rPr>
        <w:t>社会保险事业服务中心</w:t>
      </w:r>
    </w:p>
    <w:p w14:paraId="32145BD8">
      <w:r>
        <w:rPr>
          <w:rFonts w:hint="eastAsia" w:ascii="仿宋" w:hAnsi="仿宋" w:eastAsia="仿宋" w:cs="仿宋"/>
          <w:sz w:val="28"/>
          <w:szCs w:val="28"/>
          <w:lang w:val="en-US" w:eastAsia="zh-CN"/>
        </w:rPr>
        <w:t xml:space="preserve">                                     2024</w:t>
      </w:r>
      <w:r>
        <w:rPr>
          <w:rFonts w:hint="eastAsia" w:ascii="仿宋" w:hAnsi="仿宋" w:eastAsia="仿宋" w:cs="仿宋"/>
          <w:sz w:val="28"/>
          <w:szCs w:val="28"/>
        </w:rPr>
        <w:t xml:space="preserve"> 年 </w:t>
      </w:r>
      <w:r>
        <w:rPr>
          <w:rFonts w:hint="eastAsia" w:ascii="仿宋" w:hAnsi="仿宋" w:eastAsia="仿宋" w:cs="仿宋"/>
          <w:sz w:val="28"/>
          <w:szCs w:val="28"/>
          <w:lang w:val="en-US" w:eastAsia="zh-CN"/>
        </w:rPr>
        <w:t>8</w:t>
      </w:r>
      <w:r>
        <w:rPr>
          <w:rFonts w:hint="eastAsia" w:ascii="仿宋" w:hAnsi="仿宋" w:eastAsia="仿宋" w:cs="仿宋"/>
          <w:sz w:val="28"/>
          <w:szCs w:val="28"/>
        </w:rPr>
        <w:t xml:space="preserve">月 </w:t>
      </w:r>
      <w:r>
        <w:rPr>
          <w:rFonts w:hint="eastAsia" w:ascii="仿宋" w:hAnsi="仿宋" w:eastAsia="仿宋" w:cs="仿宋"/>
          <w:sz w:val="28"/>
          <w:szCs w:val="28"/>
          <w:lang w:val="en-US" w:eastAsia="zh-CN"/>
        </w:rPr>
        <w:t>16</w:t>
      </w:r>
      <w:bookmarkStart w:id="0" w:name="_GoBack"/>
      <w:bookmarkEnd w:id="0"/>
      <w:r>
        <w:rPr>
          <w:rFonts w:hint="eastAsia" w:ascii="仿宋" w:hAnsi="仿宋" w:eastAsia="仿宋" w:cs="仿宋"/>
          <w:sz w:val="28"/>
          <w:szCs w:val="28"/>
        </w:rPr>
        <w:t xml:space="preserve"> 日</w:t>
      </w:r>
      <w:r>
        <w:rPr>
          <w:rFonts w:hint="eastAsia" w:ascii="仿宋" w:hAnsi="仿宋" w:eastAsia="仿宋" w:cs="仿宋"/>
          <w:sz w:val="28"/>
          <w:szCs w:val="28"/>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UxMmYwODE2NWFmMjA2MTA4YjhkZTRlZDhhMDYzMWIifQ=="/>
  </w:docVars>
  <w:rsids>
    <w:rsidRoot w:val="00000000"/>
    <w:rsid w:val="01F25114"/>
    <w:rsid w:val="032903E2"/>
    <w:rsid w:val="07F7220C"/>
    <w:rsid w:val="0FB51D65"/>
    <w:rsid w:val="15EC14EA"/>
    <w:rsid w:val="18BB7AA9"/>
    <w:rsid w:val="1D17405F"/>
    <w:rsid w:val="1E264B70"/>
    <w:rsid w:val="1E925D07"/>
    <w:rsid w:val="232D0B4C"/>
    <w:rsid w:val="239F090A"/>
    <w:rsid w:val="26FE003E"/>
    <w:rsid w:val="27D8263D"/>
    <w:rsid w:val="27FE5B32"/>
    <w:rsid w:val="30BE17A8"/>
    <w:rsid w:val="32F0789A"/>
    <w:rsid w:val="32F54D35"/>
    <w:rsid w:val="33D53ED4"/>
    <w:rsid w:val="33EF31E8"/>
    <w:rsid w:val="366223EA"/>
    <w:rsid w:val="41555BE9"/>
    <w:rsid w:val="417E520D"/>
    <w:rsid w:val="442E1B0B"/>
    <w:rsid w:val="46D85D5E"/>
    <w:rsid w:val="4CBB7CB4"/>
    <w:rsid w:val="4D176049"/>
    <w:rsid w:val="52AA76A3"/>
    <w:rsid w:val="5385101B"/>
    <w:rsid w:val="53886466"/>
    <w:rsid w:val="53D1171C"/>
    <w:rsid w:val="54C17E31"/>
    <w:rsid w:val="56D15B9F"/>
    <w:rsid w:val="57124072"/>
    <w:rsid w:val="58E30CBE"/>
    <w:rsid w:val="5E157D89"/>
    <w:rsid w:val="60624BBE"/>
    <w:rsid w:val="61477910"/>
    <w:rsid w:val="624156A3"/>
    <w:rsid w:val="639E415F"/>
    <w:rsid w:val="660B53B0"/>
    <w:rsid w:val="665B6338"/>
    <w:rsid w:val="685035DC"/>
    <w:rsid w:val="68EE0CD3"/>
    <w:rsid w:val="69CE221E"/>
    <w:rsid w:val="6DFD7CD4"/>
    <w:rsid w:val="6E2F0D25"/>
    <w:rsid w:val="6F793E6B"/>
    <w:rsid w:val="7020414E"/>
    <w:rsid w:val="793B2505"/>
    <w:rsid w:val="7B3B09A7"/>
    <w:rsid w:val="7F8E4C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444</Words>
  <Characters>507</Characters>
  <Lines>0</Lines>
  <Paragraphs>0</Paragraphs>
  <TotalTime>10</TotalTime>
  <ScaleCrop>false</ScaleCrop>
  <LinksUpToDate>false</LinksUpToDate>
  <CharactersWithSpaces>550</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YD</dc:creator>
  <cp:lastModifiedBy>lenovo</cp:lastModifiedBy>
  <dcterms:modified xsi:type="dcterms:W3CDTF">2024-08-16T08:04:09Z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44DD1C4E29104871A99E71B2AA1FF84E</vt:lpwstr>
  </property>
</Properties>
</file>